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BF144A" w14:textId="06699EBB" w:rsidR="00663012" w:rsidRPr="0032646A" w:rsidRDefault="0032646A" w:rsidP="00663012">
      <w:pPr>
        <w:pStyle w:val="Kontakt"/>
        <w:rPr>
          <w:b/>
          <w:sz w:val="36"/>
          <w:szCs w:val="36"/>
        </w:rPr>
      </w:pPr>
      <w:r w:rsidRPr="0032646A">
        <w:rPr>
          <w:b/>
          <w:sz w:val="36"/>
          <w:szCs w:val="36"/>
        </w:rPr>
        <w:t>REFORMATOREN IM BILDNIS</w:t>
      </w:r>
    </w:p>
    <w:p w14:paraId="51215292" w14:textId="77777777" w:rsidR="0032646A" w:rsidRPr="0032646A" w:rsidRDefault="0032646A" w:rsidP="00663012">
      <w:pPr>
        <w:pStyle w:val="Kontakt"/>
        <w:rPr>
          <w:b/>
          <w:sz w:val="36"/>
          <w:szCs w:val="36"/>
        </w:rPr>
      </w:pPr>
    </w:p>
    <w:p w14:paraId="1CFB30CC" w14:textId="6957B1F2" w:rsidR="0032646A" w:rsidRPr="0032646A" w:rsidRDefault="0032646A" w:rsidP="00663012">
      <w:pPr>
        <w:pStyle w:val="Kontakt"/>
        <w:rPr>
          <w:b/>
          <w:sz w:val="36"/>
          <w:szCs w:val="36"/>
        </w:rPr>
      </w:pPr>
      <w:r w:rsidRPr="0032646A">
        <w:rPr>
          <w:b/>
          <w:sz w:val="36"/>
          <w:szCs w:val="36"/>
        </w:rPr>
        <w:t>Verschlüsselte Botschaften</w:t>
      </w:r>
    </w:p>
    <w:p w14:paraId="6B8BB2CF" w14:textId="77777777" w:rsidR="0032646A" w:rsidRDefault="0032646A" w:rsidP="00663012">
      <w:pPr>
        <w:pStyle w:val="Kontakt"/>
        <w:rPr>
          <w:sz w:val="28"/>
          <w:szCs w:val="28"/>
        </w:rPr>
      </w:pPr>
    </w:p>
    <w:p w14:paraId="1585DD8A" w14:textId="25642E41" w:rsidR="0032646A" w:rsidRPr="0032646A" w:rsidRDefault="0032646A" w:rsidP="00663012">
      <w:pPr>
        <w:pStyle w:val="Kontakt"/>
        <w:rPr>
          <w:b/>
          <w:sz w:val="28"/>
          <w:szCs w:val="28"/>
        </w:rPr>
      </w:pPr>
      <w:r w:rsidRPr="0032646A">
        <w:rPr>
          <w:b/>
          <w:sz w:val="28"/>
          <w:szCs w:val="28"/>
        </w:rPr>
        <w:t xml:space="preserve">Sonderausstellung zum Reformationsjubiläum im </w:t>
      </w:r>
      <w:proofErr w:type="spellStart"/>
      <w:r w:rsidRPr="0032646A">
        <w:rPr>
          <w:b/>
          <w:sz w:val="28"/>
          <w:szCs w:val="28"/>
        </w:rPr>
        <w:t>Melanchthonhaus</w:t>
      </w:r>
      <w:proofErr w:type="spellEnd"/>
      <w:r w:rsidRPr="0032646A">
        <w:rPr>
          <w:b/>
          <w:sz w:val="28"/>
          <w:szCs w:val="28"/>
        </w:rPr>
        <w:t xml:space="preserve"> Bretten</w:t>
      </w:r>
    </w:p>
    <w:p w14:paraId="1D339EE4" w14:textId="77777777" w:rsidR="0032646A" w:rsidRPr="0032646A" w:rsidRDefault="0032646A" w:rsidP="00663012">
      <w:pPr>
        <w:pStyle w:val="Kontakt"/>
        <w:rPr>
          <w:b/>
          <w:sz w:val="28"/>
          <w:szCs w:val="28"/>
        </w:rPr>
      </w:pPr>
    </w:p>
    <w:p w14:paraId="60634A26" w14:textId="4997DBEB" w:rsidR="0032646A" w:rsidRPr="0032646A" w:rsidRDefault="0032646A" w:rsidP="00663012">
      <w:pPr>
        <w:pStyle w:val="Kontakt"/>
        <w:rPr>
          <w:b/>
          <w:sz w:val="28"/>
          <w:szCs w:val="28"/>
        </w:rPr>
      </w:pPr>
      <w:r w:rsidRPr="0032646A">
        <w:rPr>
          <w:b/>
          <w:sz w:val="28"/>
          <w:szCs w:val="28"/>
        </w:rPr>
        <w:t>11. Juni – 11. Dezember 2016</w:t>
      </w:r>
    </w:p>
    <w:p w14:paraId="64528FC4" w14:textId="77777777" w:rsidR="0032646A" w:rsidRPr="00663012" w:rsidRDefault="0032646A" w:rsidP="00663012">
      <w:pPr>
        <w:pStyle w:val="Kontakt"/>
        <w:rPr>
          <w:sz w:val="24"/>
          <w:szCs w:val="24"/>
        </w:rPr>
      </w:pPr>
    </w:p>
    <w:p w14:paraId="537A1DF1" w14:textId="77777777" w:rsidR="00663012" w:rsidRPr="00AE67E8" w:rsidRDefault="00663012" w:rsidP="00663012">
      <w:pPr>
        <w:pStyle w:val="Kontakt"/>
        <w:spacing w:line="360" w:lineRule="auto"/>
        <w:jc w:val="both"/>
        <w:rPr>
          <w:b/>
          <w:i/>
          <w:sz w:val="24"/>
          <w:szCs w:val="24"/>
        </w:rPr>
      </w:pPr>
      <w:r w:rsidRPr="00AE67E8">
        <w:rPr>
          <w:b/>
          <w:i/>
          <w:sz w:val="24"/>
          <w:szCs w:val="24"/>
        </w:rPr>
        <w:t xml:space="preserve">Wie sahen die Reformatoren wirklich aus? Und: Was sagen uns die Darstellungen über ihre Persönlichkeit, ihr Wirken und ihre Bedeutung? Diese Fragen will eine  große Sonderausstellung im </w:t>
      </w:r>
      <w:proofErr w:type="spellStart"/>
      <w:r w:rsidRPr="00AE67E8">
        <w:rPr>
          <w:b/>
          <w:i/>
          <w:sz w:val="24"/>
          <w:szCs w:val="24"/>
        </w:rPr>
        <w:t>Melanchthonhaus</w:t>
      </w:r>
      <w:proofErr w:type="spellEnd"/>
      <w:r w:rsidRPr="00AE67E8">
        <w:rPr>
          <w:b/>
          <w:i/>
          <w:sz w:val="24"/>
          <w:szCs w:val="24"/>
        </w:rPr>
        <w:t xml:space="preserve"> Bretten beantworten, die ab 11. Juni bis 11. Dezember 2016 nicht nur das bevorstehende  500-jährige Reformationsjubiläum 2017 in einer namhaften reformatorischen Gedenkstätte einläutet, sondern auch das Ergebnis grundlegender religions- und kunstgeschichtlicher Untersuchungen vorstellt. „Reformatoren im Bildnis. Verschlüsselte Botschaften“ lautet der Titel der Überblicksschau. Sie legt die bildliche reformatorische Propaganda offen, die sich hinter den unterschiedlichen Darstellungsformen der Repräsentanten des Glaubenskampfes zwischen dem 16. und 19. Jahrhundert verbirgt.</w:t>
      </w:r>
    </w:p>
    <w:p w14:paraId="7EA81684" w14:textId="77777777" w:rsidR="00663012" w:rsidRPr="00663012" w:rsidRDefault="00663012" w:rsidP="00663012">
      <w:pPr>
        <w:pStyle w:val="Kontakt"/>
        <w:spacing w:line="360" w:lineRule="auto"/>
        <w:jc w:val="both"/>
        <w:rPr>
          <w:sz w:val="24"/>
          <w:szCs w:val="24"/>
        </w:rPr>
      </w:pPr>
    </w:p>
    <w:p w14:paraId="0EDB9632" w14:textId="77777777" w:rsidR="00663012" w:rsidRDefault="00663012" w:rsidP="00663012">
      <w:pPr>
        <w:pStyle w:val="Kontakt"/>
        <w:spacing w:line="360" w:lineRule="auto"/>
        <w:jc w:val="both"/>
        <w:rPr>
          <w:sz w:val="24"/>
          <w:szCs w:val="24"/>
        </w:rPr>
      </w:pPr>
      <w:r w:rsidRPr="00663012">
        <w:rPr>
          <w:sz w:val="24"/>
          <w:szCs w:val="24"/>
        </w:rPr>
        <w:t xml:space="preserve">Bildnisse der Reformatoren waren ein zentrales Kommunikationsmittel. Davon geht die promovierte Kunsthistorikerin Maria Lucia Weigel aus, die das Projekt der Europäischen Melanchthon-Akademie, das jetzt in der großen Sonderausstellung mündet, wissenschaftlich betreut und für die Präsentation in dem historischen Gebäude am </w:t>
      </w:r>
      <w:proofErr w:type="spellStart"/>
      <w:r w:rsidRPr="00663012">
        <w:rPr>
          <w:sz w:val="24"/>
          <w:szCs w:val="24"/>
        </w:rPr>
        <w:t>Brettener</w:t>
      </w:r>
      <w:proofErr w:type="spellEnd"/>
      <w:r w:rsidRPr="00663012">
        <w:rPr>
          <w:sz w:val="24"/>
          <w:szCs w:val="24"/>
        </w:rPr>
        <w:t xml:space="preserve"> Marktplatz verantwortlich zeichnet. Die Bedeutung des Unternehmens, dessen Thema bisher weder von Kunstwissenschaftlern noch von Theologen bearbeitet wurde, misst sich an der Förderung durch die Beauftragte der Bundesregierung für Kultur und </w:t>
      </w:r>
      <w:r w:rsidRPr="00663012">
        <w:rPr>
          <w:sz w:val="24"/>
          <w:szCs w:val="24"/>
        </w:rPr>
        <w:lastRenderedPageBreak/>
        <w:t xml:space="preserve">Medien, der ein Beschluss des Deutschen Bundestages zugrunde liegt. Hinzu kommen maßgebliche Zuwendungen der Baden-Württemberg Stiftung, der Stadt Bretten und des </w:t>
      </w:r>
      <w:proofErr w:type="spellStart"/>
      <w:r w:rsidRPr="00663012">
        <w:rPr>
          <w:sz w:val="24"/>
          <w:szCs w:val="24"/>
        </w:rPr>
        <w:t>Melanchthonvereins</w:t>
      </w:r>
      <w:proofErr w:type="spellEnd"/>
      <w:r w:rsidRPr="00663012">
        <w:rPr>
          <w:sz w:val="24"/>
          <w:szCs w:val="24"/>
        </w:rPr>
        <w:t xml:space="preserve"> Bretten.</w:t>
      </w:r>
    </w:p>
    <w:p w14:paraId="1174C46F" w14:textId="77777777" w:rsidR="00663012" w:rsidRPr="00663012" w:rsidRDefault="00663012" w:rsidP="00663012">
      <w:pPr>
        <w:pStyle w:val="Kontakt"/>
        <w:spacing w:line="360" w:lineRule="auto"/>
        <w:jc w:val="both"/>
        <w:rPr>
          <w:sz w:val="24"/>
          <w:szCs w:val="24"/>
        </w:rPr>
      </w:pPr>
    </w:p>
    <w:p w14:paraId="191DC85E" w14:textId="77777777" w:rsidR="00663012" w:rsidRDefault="00663012" w:rsidP="00663012">
      <w:pPr>
        <w:pStyle w:val="Kontakt"/>
        <w:spacing w:line="360" w:lineRule="auto"/>
        <w:jc w:val="both"/>
        <w:rPr>
          <w:sz w:val="24"/>
          <w:szCs w:val="24"/>
        </w:rPr>
      </w:pPr>
      <w:r w:rsidRPr="00663012">
        <w:rPr>
          <w:sz w:val="24"/>
          <w:szCs w:val="24"/>
        </w:rPr>
        <w:t xml:space="preserve">Die Ausstellung ist in den Räumen des </w:t>
      </w:r>
      <w:proofErr w:type="spellStart"/>
      <w:r w:rsidRPr="00663012">
        <w:rPr>
          <w:sz w:val="24"/>
          <w:szCs w:val="24"/>
        </w:rPr>
        <w:t>Melanchthonhauses</w:t>
      </w:r>
      <w:proofErr w:type="spellEnd"/>
      <w:r w:rsidRPr="00663012">
        <w:rPr>
          <w:sz w:val="24"/>
          <w:szCs w:val="24"/>
        </w:rPr>
        <w:t xml:space="preserve"> zu sehen, dessen Ausstattung mit Malereien, Skulpturen und Deckengestaltungen bereits ein einzigartiges visuelles Konzept von Reformationsgedenken darstellt. Die Schau und das Museum selbst gehen dabei eine enge museumskonzeptionelle Verbindung ein, die an diesem Ort so noch nie zu erleben war. Nach einer filmischen Einführung taucht der Besucher in unterschiedliche Ebenen und Zeitschichten bildnerischer Überzeugungsarbeit ein, die schließlich in den Reformatoren-Porträts gipfelt.</w:t>
      </w:r>
    </w:p>
    <w:p w14:paraId="47A0A12D" w14:textId="77777777" w:rsidR="00663012" w:rsidRPr="00663012" w:rsidRDefault="00663012" w:rsidP="00663012">
      <w:pPr>
        <w:pStyle w:val="Kontakt"/>
        <w:spacing w:line="360" w:lineRule="auto"/>
        <w:jc w:val="both"/>
        <w:rPr>
          <w:sz w:val="24"/>
          <w:szCs w:val="24"/>
        </w:rPr>
      </w:pPr>
    </w:p>
    <w:p w14:paraId="269C8D93" w14:textId="77777777" w:rsidR="00663012" w:rsidRDefault="00663012" w:rsidP="00663012">
      <w:pPr>
        <w:pStyle w:val="Kontakt"/>
        <w:spacing w:line="360" w:lineRule="auto"/>
        <w:jc w:val="both"/>
        <w:rPr>
          <w:sz w:val="24"/>
          <w:szCs w:val="24"/>
        </w:rPr>
      </w:pPr>
      <w:r w:rsidRPr="00663012">
        <w:rPr>
          <w:sz w:val="24"/>
          <w:szCs w:val="24"/>
        </w:rPr>
        <w:t xml:space="preserve">Die Kunstwissenschaftlerin Dr. Maria Lucia Weigel nimmt den umfangreichen Bestand von druckgrafischen Blättern mit Reformatoren-Bildnissen in der Sammlung des </w:t>
      </w:r>
      <w:proofErr w:type="spellStart"/>
      <w:r w:rsidRPr="00663012">
        <w:rPr>
          <w:sz w:val="24"/>
          <w:szCs w:val="24"/>
        </w:rPr>
        <w:t>Melanchthonhauses</w:t>
      </w:r>
      <w:proofErr w:type="spellEnd"/>
      <w:r w:rsidRPr="00663012">
        <w:rPr>
          <w:sz w:val="24"/>
          <w:szCs w:val="24"/>
        </w:rPr>
        <w:t xml:space="preserve"> als Ausgangspunkt ihrer Präsentation. Sie geben bereits einen lückenlosen Überblick über die Darstellungsformen vom 16. bis 19. Jahrhundert. Ergänzt werden die hauseigenen Bestände von ausgewählten, wertvollen Exponaten aus anderen historischen Sammlungen. Im Fokus steht der deutschsprachige Raum mit seinen namhaftesten Reformations-Repräsentanten. Dazu gehören selbstverständlich die sogenannten Wittenberger Reformatoren um Luther, Philipp Melanchthon, </w:t>
      </w:r>
      <w:proofErr w:type="spellStart"/>
      <w:r w:rsidRPr="00663012">
        <w:rPr>
          <w:sz w:val="24"/>
          <w:szCs w:val="24"/>
        </w:rPr>
        <w:t>Bugenhagen</w:t>
      </w:r>
      <w:proofErr w:type="spellEnd"/>
      <w:r w:rsidRPr="00663012">
        <w:rPr>
          <w:sz w:val="24"/>
          <w:szCs w:val="24"/>
        </w:rPr>
        <w:t xml:space="preserve"> und Jonas, bis hin zu den Schweizern Zwingli und Calvin, </w:t>
      </w:r>
      <w:proofErr w:type="spellStart"/>
      <w:r w:rsidRPr="00663012">
        <w:rPr>
          <w:sz w:val="24"/>
          <w:szCs w:val="24"/>
        </w:rPr>
        <w:t>Bullinger</w:t>
      </w:r>
      <w:proofErr w:type="spellEnd"/>
      <w:r w:rsidRPr="00663012">
        <w:rPr>
          <w:sz w:val="24"/>
          <w:szCs w:val="24"/>
        </w:rPr>
        <w:t xml:space="preserve"> und </w:t>
      </w:r>
      <w:proofErr w:type="spellStart"/>
      <w:r w:rsidRPr="00663012">
        <w:rPr>
          <w:sz w:val="24"/>
          <w:szCs w:val="24"/>
        </w:rPr>
        <w:t>Beza</w:t>
      </w:r>
      <w:proofErr w:type="spellEnd"/>
      <w:r w:rsidRPr="00663012">
        <w:rPr>
          <w:sz w:val="24"/>
          <w:szCs w:val="24"/>
        </w:rPr>
        <w:t xml:space="preserve">. Die Konterfeis der süddeutschen Reformer </w:t>
      </w:r>
      <w:proofErr w:type="spellStart"/>
      <w:r w:rsidRPr="00663012">
        <w:rPr>
          <w:sz w:val="24"/>
          <w:szCs w:val="24"/>
        </w:rPr>
        <w:t>Brenz</w:t>
      </w:r>
      <w:proofErr w:type="spellEnd"/>
      <w:r w:rsidRPr="00663012">
        <w:rPr>
          <w:sz w:val="24"/>
          <w:szCs w:val="24"/>
        </w:rPr>
        <w:t xml:space="preserve"> und </w:t>
      </w:r>
      <w:proofErr w:type="spellStart"/>
      <w:r w:rsidRPr="00663012">
        <w:rPr>
          <w:sz w:val="24"/>
          <w:szCs w:val="24"/>
        </w:rPr>
        <w:t>Bucer</w:t>
      </w:r>
      <w:proofErr w:type="spellEnd"/>
      <w:r w:rsidRPr="00663012">
        <w:rPr>
          <w:sz w:val="24"/>
          <w:szCs w:val="24"/>
        </w:rPr>
        <w:t xml:space="preserve"> sowie die Verfasser des Heidelberger Katechismus in der Kurpfalz werden vorgestellt und ergänzen die umfangreiche Betrachtung auch um einen regionalen Aspekt.</w:t>
      </w:r>
    </w:p>
    <w:p w14:paraId="785426CB" w14:textId="77777777" w:rsidR="00663012" w:rsidRPr="00663012" w:rsidRDefault="00663012" w:rsidP="00663012">
      <w:pPr>
        <w:pStyle w:val="Kontakt"/>
        <w:spacing w:line="360" w:lineRule="auto"/>
        <w:jc w:val="both"/>
        <w:rPr>
          <w:sz w:val="24"/>
          <w:szCs w:val="24"/>
        </w:rPr>
      </w:pPr>
    </w:p>
    <w:p w14:paraId="5EF0088F" w14:textId="77777777" w:rsidR="00663012" w:rsidRDefault="00663012" w:rsidP="00663012">
      <w:pPr>
        <w:pStyle w:val="Kontakt"/>
        <w:spacing w:line="360" w:lineRule="auto"/>
        <w:jc w:val="both"/>
        <w:rPr>
          <w:sz w:val="24"/>
          <w:szCs w:val="24"/>
        </w:rPr>
      </w:pPr>
      <w:r w:rsidRPr="00663012">
        <w:rPr>
          <w:sz w:val="24"/>
          <w:szCs w:val="24"/>
        </w:rPr>
        <w:t xml:space="preserve">Die Sprache der Bilder ist dem heutigen Betrachter vielleicht zuerst fremd. </w:t>
      </w:r>
      <w:r w:rsidRPr="00663012">
        <w:rPr>
          <w:sz w:val="24"/>
          <w:szCs w:val="24"/>
        </w:rPr>
        <w:lastRenderedPageBreak/>
        <w:t xml:space="preserve">Doch sie vermittelten in ihrer Zeit Glaubensinhalte und standen für die Glaubwürdigkeit derer, die sie verkündeten. Die Reformation bekam mit den Porträts ihrer Repräsentanten ein Gesicht. Die Botschaften, die sie in den Bildnissen mitteilen, bestimmen bis heute unseren Blick auf die Reformation und ihre Träger. </w:t>
      </w:r>
    </w:p>
    <w:p w14:paraId="4F6125B8" w14:textId="77777777" w:rsidR="00663012" w:rsidRPr="00663012" w:rsidRDefault="00663012" w:rsidP="00663012">
      <w:pPr>
        <w:pStyle w:val="Kontakt"/>
        <w:spacing w:line="360" w:lineRule="auto"/>
        <w:jc w:val="both"/>
        <w:rPr>
          <w:sz w:val="24"/>
          <w:szCs w:val="24"/>
        </w:rPr>
      </w:pPr>
    </w:p>
    <w:p w14:paraId="39852CB8" w14:textId="77777777" w:rsidR="00663012" w:rsidRDefault="00663012" w:rsidP="00663012">
      <w:pPr>
        <w:pStyle w:val="Kontakt"/>
        <w:spacing w:line="360" w:lineRule="auto"/>
        <w:jc w:val="both"/>
        <w:rPr>
          <w:sz w:val="24"/>
          <w:szCs w:val="24"/>
        </w:rPr>
      </w:pPr>
      <w:r w:rsidRPr="00663012">
        <w:rPr>
          <w:sz w:val="24"/>
          <w:szCs w:val="24"/>
        </w:rPr>
        <w:t xml:space="preserve">Doch wie gelang es den Künstlern in verschiedenen Epochen die Betrachter ihrer Werke von der Botschaft der Bilder zu überzeugen? Das Rätsel um die verschlüsselten Botschaften – und das kann schon eine hochgezogene Augenbraue sein! – löst die Sonderausstellung „Reformatoren im Bildnis“. Die Bilder beginnen zu sprechen und teilen ihre komplexen, kunstvoll arrangierten Inhalte auch uns heute mit. Es zeigt sich manch Überraschendes. Denn in der Überlieferung der Bildnisse über die Jahrhunderte hinweg treten Veränderungen auf. Und zu unterschiedlichen Zeiten wurden wechselnde Inhalte im Bild vermittelt. Dem wird in der Ausstellung im </w:t>
      </w:r>
      <w:proofErr w:type="spellStart"/>
      <w:r w:rsidRPr="00663012">
        <w:rPr>
          <w:sz w:val="24"/>
          <w:szCs w:val="24"/>
        </w:rPr>
        <w:t>Melanchthonhaus</w:t>
      </w:r>
      <w:proofErr w:type="spellEnd"/>
      <w:r w:rsidRPr="00663012">
        <w:rPr>
          <w:sz w:val="24"/>
          <w:szCs w:val="24"/>
        </w:rPr>
        <w:t xml:space="preserve"> Bretten erstmals nachgegangen.</w:t>
      </w:r>
    </w:p>
    <w:p w14:paraId="47A43A44" w14:textId="77777777" w:rsidR="0064153E" w:rsidRPr="00663012" w:rsidRDefault="0064153E" w:rsidP="00663012">
      <w:pPr>
        <w:pStyle w:val="Kontakt"/>
        <w:spacing w:line="360" w:lineRule="auto"/>
        <w:jc w:val="both"/>
        <w:rPr>
          <w:sz w:val="24"/>
          <w:szCs w:val="24"/>
        </w:rPr>
      </w:pPr>
    </w:p>
    <w:p w14:paraId="45114F5B" w14:textId="77777777" w:rsidR="00663012" w:rsidRPr="00663012" w:rsidRDefault="00663012" w:rsidP="00663012">
      <w:pPr>
        <w:pStyle w:val="Kontakt"/>
        <w:spacing w:line="360" w:lineRule="auto"/>
        <w:jc w:val="both"/>
        <w:rPr>
          <w:sz w:val="24"/>
          <w:szCs w:val="24"/>
        </w:rPr>
      </w:pPr>
      <w:r w:rsidRPr="00663012">
        <w:rPr>
          <w:sz w:val="24"/>
          <w:szCs w:val="24"/>
        </w:rPr>
        <w:t>Fest steht: Die von Deutschland ausgehende und sich in ganz Europa verbreitende  Reformation veränderte die Welt. Die neue Lehre brachte Umbrüche auf allen gesellschaftlichen Ebenen mit sich. Sie haben Auswirkungen bis in die Gegenwart. Somit sind die historischen Bildnisse der Reformatoren von beeindruckender Aktualität.</w:t>
      </w:r>
    </w:p>
    <w:p w14:paraId="5CC9A809" w14:textId="77777777" w:rsidR="000D0825" w:rsidRDefault="000D0825" w:rsidP="00663012">
      <w:pPr>
        <w:pStyle w:val="Kontakt"/>
        <w:spacing w:line="360" w:lineRule="auto"/>
        <w:jc w:val="both"/>
        <w:rPr>
          <w:sz w:val="24"/>
          <w:szCs w:val="24"/>
        </w:rPr>
      </w:pPr>
    </w:p>
    <w:p w14:paraId="47D28ACC" w14:textId="77777777" w:rsidR="00E27AFF" w:rsidRDefault="00663012" w:rsidP="00663012">
      <w:pPr>
        <w:pStyle w:val="Kontakt"/>
        <w:spacing w:line="360" w:lineRule="auto"/>
        <w:jc w:val="both"/>
        <w:rPr>
          <w:sz w:val="24"/>
          <w:szCs w:val="24"/>
        </w:rPr>
      </w:pPr>
      <w:r w:rsidRPr="00663012">
        <w:rPr>
          <w:sz w:val="24"/>
          <w:szCs w:val="24"/>
        </w:rPr>
        <w:t xml:space="preserve">Die Ausstellung wird von einem umfangreichen Rahmenprogramm begleitet. Ausführliche Informationen finden Sie unter </w:t>
      </w:r>
    </w:p>
    <w:p w14:paraId="441E3EF5" w14:textId="73238434" w:rsidR="00663012" w:rsidRPr="00663012" w:rsidRDefault="00A72F41" w:rsidP="00663012">
      <w:pPr>
        <w:pStyle w:val="Kontakt"/>
        <w:spacing w:line="360" w:lineRule="auto"/>
        <w:jc w:val="both"/>
        <w:rPr>
          <w:sz w:val="24"/>
          <w:szCs w:val="24"/>
        </w:rPr>
      </w:pPr>
      <w:r>
        <w:fldChar w:fldCharType="begin"/>
      </w:r>
      <w:r>
        <w:instrText xml:space="preserve"> HYPERLINK "http://www.melanchthon.com/Reformatoren-im-</w:instrText>
      </w:r>
      <w:r>
        <w:instrText xml:space="preserve">Bildnis/" \t "_blank" </w:instrText>
      </w:r>
      <w:r>
        <w:fldChar w:fldCharType="separate"/>
      </w:r>
      <w:r w:rsidR="00E27AFF" w:rsidRPr="00E27AFF">
        <w:rPr>
          <w:rStyle w:val="Hyperlink"/>
          <w:sz w:val="24"/>
          <w:szCs w:val="24"/>
        </w:rPr>
        <w:t>http://www.melanchthon.com/Reformatoren-im-Bildnis/</w:t>
      </w:r>
      <w:r>
        <w:rPr>
          <w:rStyle w:val="Hyperlink"/>
          <w:sz w:val="24"/>
          <w:szCs w:val="24"/>
        </w:rPr>
        <w:fldChar w:fldCharType="end"/>
      </w:r>
      <w:r w:rsidR="000D0825">
        <w:rPr>
          <w:sz w:val="24"/>
          <w:szCs w:val="24"/>
        </w:rPr>
        <w:t xml:space="preserve"> .</w:t>
      </w:r>
    </w:p>
    <w:p w14:paraId="65091C7F" w14:textId="77777777" w:rsidR="00512F08" w:rsidRDefault="00512F08" w:rsidP="00663012">
      <w:pPr>
        <w:pStyle w:val="Kontakt"/>
        <w:spacing w:line="360" w:lineRule="auto"/>
        <w:jc w:val="both"/>
        <w:rPr>
          <w:sz w:val="24"/>
          <w:szCs w:val="24"/>
        </w:rPr>
      </w:pPr>
    </w:p>
    <w:p w14:paraId="31B8F06D" w14:textId="77777777" w:rsidR="00A72F41" w:rsidRDefault="00B85963" w:rsidP="00B85963">
      <w:pPr>
        <w:pStyle w:val="Kontakt"/>
        <w:jc w:val="both"/>
        <w:rPr>
          <w:sz w:val="24"/>
          <w:szCs w:val="24"/>
        </w:rPr>
      </w:pPr>
      <w:r w:rsidRPr="00A72F41">
        <w:rPr>
          <w:b/>
          <w:sz w:val="24"/>
          <w:szCs w:val="24"/>
        </w:rPr>
        <w:t>Pressekontakt:</w:t>
      </w:r>
      <w:r w:rsidRPr="00B85963">
        <w:rPr>
          <w:sz w:val="24"/>
          <w:szCs w:val="24"/>
        </w:rPr>
        <w:t xml:space="preserve"> Susanne Schiller-Winkel M.A. Tel. 0172 7416840 </w:t>
      </w:r>
    </w:p>
    <w:p w14:paraId="5D016942" w14:textId="1EEC4DFB" w:rsidR="00B85963" w:rsidRPr="00B85963" w:rsidRDefault="00B85963" w:rsidP="00B85963">
      <w:pPr>
        <w:pStyle w:val="Kontakt"/>
        <w:jc w:val="both"/>
        <w:rPr>
          <w:sz w:val="24"/>
          <w:szCs w:val="24"/>
        </w:rPr>
      </w:pPr>
      <w:bookmarkStart w:id="0" w:name="_GoBack"/>
      <w:bookmarkEnd w:id="0"/>
      <w:r w:rsidRPr="00B85963">
        <w:rPr>
          <w:sz w:val="24"/>
          <w:szCs w:val="24"/>
        </w:rPr>
        <w:t xml:space="preserve">E-Mail </w:t>
      </w:r>
      <w:hyperlink r:id="rId8" w:history="1">
        <w:r w:rsidRPr="00B85963">
          <w:rPr>
            <w:rStyle w:val="Hyperlink"/>
            <w:sz w:val="24"/>
            <w:szCs w:val="24"/>
          </w:rPr>
          <w:t>EMA-Bretten@t-online.de</w:t>
        </w:r>
      </w:hyperlink>
    </w:p>
    <w:p w14:paraId="54458CE6" w14:textId="0F12BDA0" w:rsidR="0032646A" w:rsidRPr="00512F08" w:rsidRDefault="0032646A" w:rsidP="00B85963">
      <w:pPr>
        <w:pStyle w:val="Kontakt"/>
        <w:spacing w:line="360" w:lineRule="auto"/>
        <w:jc w:val="both"/>
        <w:rPr>
          <w:sz w:val="24"/>
          <w:szCs w:val="24"/>
        </w:rPr>
      </w:pPr>
    </w:p>
    <w:sectPr w:rsidR="0032646A" w:rsidRPr="00512F08" w:rsidSect="0093373E">
      <w:headerReference w:type="default" r:id="rId9"/>
      <w:footerReference w:type="default" r:id="rId10"/>
      <w:pgSz w:w="11907" w:h="16839"/>
      <w:pgMar w:top="2552" w:right="1797" w:bottom="2268" w:left="1797" w:header="720" w:footer="720" w:gutter="0"/>
      <w:pgNumType w:start="1"/>
      <w:cols w:space="720"/>
      <w:noEndnote/>
      <w:docGrid w:linePitch="6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F042CA" w14:textId="77777777" w:rsidR="00E00770" w:rsidRDefault="00E00770">
      <w:r>
        <w:separator/>
      </w:r>
    </w:p>
  </w:endnote>
  <w:endnote w:type="continuationSeparator" w:id="0">
    <w:p w14:paraId="7DF7DF1A" w14:textId="77777777" w:rsidR="00E00770" w:rsidRDefault="00E0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F4878" w14:textId="3BC1E058" w:rsidR="00E00770" w:rsidRDefault="0093373E">
    <w:pPr>
      <w:pStyle w:val="Footer"/>
    </w:pPr>
    <w:r>
      <w:rPr>
        <w:noProof/>
        <w:lang w:val="en-US" w:eastAsia="en-US"/>
      </w:rPr>
      <w:drawing>
        <wp:anchor distT="0" distB="0" distL="114300" distR="114300" simplePos="0" relativeHeight="251659264" behindDoc="0" locked="0" layoutInCell="1" allowOverlap="1" wp14:anchorId="18C6D29F" wp14:editId="6C8D40DE">
          <wp:simplePos x="0" y="0"/>
          <wp:positionH relativeFrom="column">
            <wp:posOffset>-1127760</wp:posOffset>
          </wp:positionH>
          <wp:positionV relativeFrom="paragraph">
            <wp:posOffset>-539115</wp:posOffset>
          </wp:positionV>
          <wp:extent cx="7560000" cy="1310473"/>
          <wp:effectExtent l="0" t="0" r="9525" b="1079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ßleiste_Presse.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310473"/>
                  </a:xfrm>
                  <a:prstGeom prst="rect">
                    <a:avLst/>
                  </a:prstGeom>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874D6F" w14:textId="77777777" w:rsidR="00E00770" w:rsidRDefault="00E00770">
      <w:r>
        <w:separator/>
      </w:r>
    </w:p>
  </w:footnote>
  <w:footnote w:type="continuationSeparator" w:id="0">
    <w:p w14:paraId="47203F9C" w14:textId="77777777" w:rsidR="00E00770" w:rsidRDefault="00E007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563A1" w14:textId="7188823D" w:rsidR="00704E48" w:rsidRDefault="0093373E" w:rsidP="0093373E">
    <w:pPr>
      <w:pStyle w:val="Header"/>
      <w:jc w:val="center"/>
    </w:pPr>
    <w:r>
      <w:rPr>
        <w:noProof/>
        <w:lang w:val="en-US" w:eastAsia="en-US"/>
      </w:rPr>
      <w:drawing>
        <wp:anchor distT="0" distB="0" distL="114300" distR="114300" simplePos="0" relativeHeight="251658240" behindDoc="0" locked="1" layoutInCell="1" allowOverlap="1" wp14:anchorId="7C70A31A" wp14:editId="7C694D9F">
          <wp:simplePos x="0" y="0"/>
          <wp:positionH relativeFrom="column">
            <wp:posOffset>-1130300</wp:posOffset>
          </wp:positionH>
          <wp:positionV relativeFrom="paragraph">
            <wp:posOffset>-482600</wp:posOffset>
          </wp:positionV>
          <wp:extent cx="7560000" cy="1438830"/>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_Presse.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4388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B8C239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58485E0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D2E41A74"/>
    <w:lvl w:ilvl="0">
      <w:start w:val="1"/>
      <w:numFmt w:val="decimal"/>
      <w:pStyle w:val="ListNumber3"/>
      <w:lvlText w:val="%1."/>
      <w:lvlJc w:val="left"/>
      <w:pPr>
        <w:tabs>
          <w:tab w:val="num" w:pos="926"/>
        </w:tabs>
        <w:ind w:left="926" w:hanging="360"/>
      </w:pPr>
    </w:lvl>
  </w:abstractNum>
  <w:abstractNum w:abstractNumId="3">
    <w:nsid w:val="FFFFFF7F"/>
    <w:multiLevelType w:val="singleLevel"/>
    <w:tmpl w:val="D396996A"/>
    <w:lvl w:ilvl="0">
      <w:start w:val="1"/>
      <w:numFmt w:val="decimal"/>
      <w:pStyle w:val="ListNumber2"/>
      <w:lvlText w:val="%1."/>
      <w:lvlJc w:val="left"/>
      <w:pPr>
        <w:tabs>
          <w:tab w:val="num" w:pos="643"/>
        </w:tabs>
        <w:ind w:left="643" w:hanging="360"/>
      </w:pPr>
    </w:lvl>
  </w:abstractNum>
  <w:abstractNum w:abstractNumId="4">
    <w:nsid w:val="FFFFFF80"/>
    <w:multiLevelType w:val="singleLevel"/>
    <w:tmpl w:val="5E36C52A"/>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457AC84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4BAEA9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EA287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BCE8110"/>
    <w:lvl w:ilvl="0">
      <w:start w:val="1"/>
      <w:numFmt w:val="decimal"/>
      <w:pStyle w:val="ListNumber"/>
      <w:lvlText w:val="%1."/>
      <w:lvlJc w:val="left"/>
      <w:pPr>
        <w:tabs>
          <w:tab w:val="num" w:pos="360"/>
        </w:tabs>
        <w:ind w:left="360" w:hanging="360"/>
      </w:pPr>
    </w:lvl>
  </w:abstractNum>
  <w:abstractNum w:abstractNumId="9">
    <w:nsid w:val="FFFFFF89"/>
    <w:multiLevelType w:val="singleLevel"/>
    <w:tmpl w:val="48BCA3A6"/>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4"/>
  <w:drawingGridVerticalSpacing w:val="65"/>
  <w:displayHorizontalDrawingGridEvery w:val="2"/>
  <w:noPunctuationKerning/>
  <w:characterSpacingControl w:val="doNotCompress"/>
  <w:hdrShapeDefaults>
    <o:shapedefaults v:ext="edit" spidmax="2050">
      <o:colormru v:ext="edit" colors="#907d3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32A"/>
    <w:rsid w:val="00004017"/>
    <w:rsid w:val="000146FA"/>
    <w:rsid w:val="00030701"/>
    <w:rsid w:val="000462B6"/>
    <w:rsid w:val="000D0825"/>
    <w:rsid w:val="000D6A13"/>
    <w:rsid w:val="000E4C17"/>
    <w:rsid w:val="00126BB0"/>
    <w:rsid w:val="0015056D"/>
    <w:rsid w:val="00151BF5"/>
    <w:rsid w:val="00152204"/>
    <w:rsid w:val="00181327"/>
    <w:rsid w:val="001A2DB1"/>
    <w:rsid w:val="001A5042"/>
    <w:rsid w:val="001B6FCD"/>
    <w:rsid w:val="001B7423"/>
    <w:rsid w:val="00203D5B"/>
    <w:rsid w:val="00213813"/>
    <w:rsid w:val="00262573"/>
    <w:rsid w:val="00267754"/>
    <w:rsid w:val="002B7E51"/>
    <w:rsid w:val="002E33C6"/>
    <w:rsid w:val="002F495B"/>
    <w:rsid w:val="002F4A1A"/>
    <w:rsid w:val="003158E2"/>
    <w:rsid w:val="0032646A"/>
    <w:rsid w:val="003415BD"/>
    <w:rsid w:val="00356ED0"/>
    <w:rsid w:val="0037495E"/>
    <w:rsid w:val="00383B93"/>
    <w:rsid w:val="003E2933"/>
    <w:rsid w:val="003E2A2D"/>
    <w:rsid w:val="003F1984"/>
    <w:rsid w:val="003F7C6D"/>
    <w:rsid w:val="00427091"/>
    <w:rsid w:val="00457227"/>
    <w:rsid w:val="00471F3B"/>
    <w:rsid w:val="00484260"/>
    <w:rsid w:val="004B5C99"/>
    <w:rsid w:val="004D71E4"/>
    <w:rsid w:val="004F1939"/>
    <w:rsid w:val="004F3034"/>
    <w:rsid w:val="00512F08"/>
    <w:rsid w:val="005361C1"/>
    <w:rsid w:val="00542D41"/>
    <w:rsid w:val="0055248E"/>
    <w:rsid w:val="0056390C"/>
    <w:rsid w:val="00575BC1"/>
    <w:rsid w:val="00585993"/>
    <w:rsid w:val="005941B2"/>
    <w:rsid w:val="005B22B7"/>
    <w:rsid w:val="005D6C35"/>
    <w:rsid w:val="005E7D56"/>
    <w:rsid w:val="00607CF7"/>
    <w:rsid w:val="00611932"/>
    <w:rsid w:val="0064153E"/>
    <w:rsid w:val="00643565"/>
    <w:rsid w:val="00662DA1"/>
    <w:rsid w:val="00663012"/>
    <w:rsid w:val="00695EA4"/>
    <w:rsid w:val="006E5E2F"/>
    <w:rsid w:val="006E7FAF"/>
    <w:rsid w:val="00700002"/>
    <w:rsid w:val="00704E48"/>
    <w:rsid w:val="007302D2"/>
    <w:rsid w:val="00761928"/>
    <w:rsid w:val="007B06F4"/>
    <w:rsid w:val="007B1942"/>
    <w:rsid w:val="007B3D03"/>
    <w:rsid w:val="007C0AAB"/>
    <w:rsid w:val="007D73B1"/>
    <w:rsid w:val="0080433F"/>
    <w:rsid w:val="008216AE"/>
    <w:rsid w:val="00840526"/>
    <w:rsid w:val="008447E6"/>
    <w:rsid w:val="00851E93"/>
    <w:rsid w:val="0086242F"/>
    <w:rsid w:val="00863485"/>
    <w:rsid w:val="0089372F"/>
    <w:rsid w:val="008B5069"/>
    <w:rsid w:val="008F2B1A"/>
    <w:rsid w:val="0093373E"/>
    <w:rsid w:val="009451F3"/>
    <w:rsid w:val="009777C2"/>
    <w:rsid w:val="0099351C"/>
    <w:rsid w:val="00995775"/>
    <w:rsid w:val="00996CC4"/>
    <w:rsid w:val="009D12AD"/>
    <w:rsid w:val="009D1A27"/>
    <w:rsid w:val="009D41D6"/>
    <w:rsid w:val="009E3509"/>
    <w:rsid w:val="009F0FCD"/>
    <w:rsid w:val="00A054A2"/>
    <w:rsid w:val="00A426C8"/>
    <w:rsid w:val="00A51E89"/>
    <w:rsid w:val="00A71E48"/>
    <w:rsid w:val="00A72F41"/>
    <w:rsid w:val="00A91E4A"/>
    <w:rsid w:val="00A93029"/>
    <w:rsid w:val="00A974E8"/>
    <w:rsid w:val="00AA16DD"/>
    <w:rsid w:val="00AB521A"/>
    <w:rsid w:val="00AC13F1"/>
    <w:rsid w:val="00AC27E0"/>
    <w:rsid w:val="00AE67E8"/>
    <w:rsid w:val="00B00E15"/>
    <w:rsid w:val="00B00E21"/>
    <w:rsid w:val="00B01820"/>
    <w:rsid w:val="00B036DD"/>
    <w:rsid w:val="00B26FE8"/>
    <w:rsid w:val="00B341F7"/>
    <w:rsid w:val="00B562B8"/>
    <w:rsid w:val="00B745B3"/>
    <w:rsid w:val="00B74BA2"/>
    <w:rsid w:val="00B85963"/>
    <w:rsid w:val="00BC5368"/>
    <w:rsid w:val="00BF043E"/>
    <w:rsid w:val="00C50C99"/>
    <w:rsid w:val="00C722E2"/>
    <w:rsid w:val="00CA536D"/>
    <w:rsid w:val="00CC1EEC"/>
    <w:rsid w:val="00CF30F7"/>
    <w:rsid w:val="00D060C2"/>
    <w:rsid w:val="00D11814"/>
    <w:rsid w:val="00D12010"/>
    <w:rsid w:val="00D2690F"/>
    <w:rsid w:val="00D546B1"/>
    <w:rsid w:val="00D62692"/>
    <w:rsid w:val="00D70E4E"/>
    <w:rsid w:val="00D85ECE"/>
    <w:rsid w:val="00DB3970"/>
    <w:rsid w:val="00DC48BA"/>
    <w:rsid w:val="00E00770"/>
    <w:rsid w:val="00E2162A"/>
    <w:rsid w:val="00E27AFF"/>
    <w:rsid w:val="00E46041"/>
    <w:rsid w:val="00E65646"/>
    <w:rsid w:val="00E866FD"/>
    <w:rsid w:val="00EA2438"/>
    <w:rsid w:val="00EF714E"/>
    <w:rsid w:val="00F10070"/>
    <w:rsid w:val="00F1602C"/>
    <w:rsid w:val="00F1790C"/>
    <w:rsid w:val="00F261CF"/>
    <w:rsid w:val="00F3790E"/>
    <w:rsid w:val="00F66E0E"/>
    <w:rsid w:val="00FA1C3B"/>
    <w:rsid w:val="00FC432A"/>
    <w:rsid w:val="00FE6D9B"/>
    <w:rsid w:val="00FF22D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907d3a"/>
    </o:shapedefaults>
    <o:shapelayout v:ext="edit">
      <o:idmap v:ext="edit" data="1"/>
    </o:shapelayout>
  </w:shapeDefaults>
  <w:decimalSymbol w:val=","/>
  <w:listSeparator w:val=";"/>
  <w14:docId w14:val="398AE2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kern w:val="28"/>
    </w:rPr>
  </w:style>
  <w:style w:type="paragraph" w:styleId="Heading1">
    <w:name w:val="heading 1"/>
    <w:basedOn w:val="Normal"/>
    <w:next w:val="Normal"/>
    <w:qFormat/>
    <w:pPr>
      <w:keepNext/>
      <w:spacing w:before="240" w:after="60"/>
      <w:outlineLvl w:val="0"/>
    </w:pPr>
    <w:rPr>
      <w:b/>
      <w:kern w:val="32"/>
      <w:sz w:val="32"/>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Arial" w:hAnsi="Arial"/>
      <w:b/>
      <w:sz w:val="26"/>
    </w:rPr>
  </w:style>
  <w:style w:type="paragraph" w:styleId="Heading4">
    <w:name w:val="heading 4"/>
    <w:basedOn w:val="Normal"/>
    <w:next w:val="Normal"/>
    <w:qFormat/>
    <w:pPr>
      <w:keepNext/>
      <w:spacing w:before="240" w:after="60"/>
      <w:outlineLvl w:val="3"/>
    </w:pPr>
    <w:rPr>
      <w:b/>
      <w:sz w:val="28"/>
    </w:rPr>
  </w:style>
  <w:style w:type="paragraph" w:styleId="Heading5">
    <w:name w:val="heading 5"/>
    <w:basedOn w:val="Normal"/>
    <w:next w:val="Normal"/>
    <w:qFormat/>
    <w:pPr>
      <w:spacing w:before="240" w:after="60"/>
      <w:outlineLvl w:val="4"/>
    </w:pPr>
    <w:rPr>
      <w:b/>
      <w:i/>
      <w:sz w:val="26"/>
    </w:rPr>
  </w:style>
  <w:style w:type="paragraph" w:styleId="Heading6">
    <w:name w:val="heading 6"/>
    <w:basedOn w:val="Normal"/>
    <w:next w:val="Normal"/>
    <w:qFormat/>
    <w:pPr>
      <w:spacing w:before="240" w:after="60"/>
      <w:outlineLvl w:val="5"/>
    </w:pPr>
    <w:rPr>
      <w:b/>
      <w:sz w:val="22"/>
    </w:rPr>
  </w:style>
  <w:style w:type="paragraph" w:styleId="Heading7">
    <w:name w:val="heading 7"/>
    <w:basedOn w:val="Normal"/>
    <w:next w:val="Normal"/>
    <w:qFormat/>
    <w:pPr>
      <w:spacing w:before="240" w:after="60"/>
      <w:outlineLvl w:val="6"/>
    </w:pPr>
    <w:rPr>
      <w:sz w:val="24"/>
    </w:rPr>
  </w:style>
  <w:style w:type="paragraph" w:styleId="Heading8">
    <w:name w:val="heading 8"/>
    <w:basedOn w:val="Normal"/>
    <w:next w:val="Normal"/>
    <w:qFormat/>
    <w:pPr>
      <w:spacing w:before="240" w:after="60"/>
      <w:outlineLvl w:val="7"/>
    </w:pPr>
    <w:rPr>
      <w:i/>
      <w:sz w:val="24"/>
    </w:rPr>
  </w:style>
  <w:style w:type="paragraph" w:styleId="Heading9">
    <w:name w:val="heading 9"/>
    <w:basedOn w:val="Normal"/>
    <w:next w:val="Normal"/>
    <w:qFormat/>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medesBriefabsenders">
    <w:name w:val="Name des Briefabsenders"/>
    <w:autoRedefine/>
    <w:pPr>
      <w:widowControl w:val="0"/>
      <w:ind w:left="360" w:right="360"/>
    </w:pPr>
    <w:rPr>
      <w:caps/>
      <w:kern w:val="28"/>
      <w:sz w:val="32"/>
    </w:rPr>
  </w:style>
  <w:style w:type="paragraph" w:customStyle="1" w:styleId="AdressedesBriefabsenders">
    <w:name w:val="Adresse des Briefabsenders"/>
    <w:autoRedefine/>
    <w:pPr>
      <w:widowControl w:val="0"/>
      <w:ind w:left="540" w:right="-357"/>
      <w:jc w:val="right"/>
      <w:outlineLvl w:val="0"/>
    </w:pPr>
    <w:rPr>
      <w:color w:val="333333"/>
      <w:kern w:val="28"/>
      <w:lang w:val="en-US"/>
    </w:rPr>
  </w:style>
  <w:style w:type="paragraph" w:customStyle="1" w:styleId="Briefkrper">
    <w:name w:val="Briefkörper"/>
    <w:autoRedefine/>
    <w:rsid w:val="00151BF5"/>
    <w:pPr>
      <w:widowControl w:val="0"/>
      <w:spacing w:after="240"/>
      <w:ind w:left="540" w:right="-645"/>
      <w:jc w:val="center"/>
    </w:pPr>
    <w:rPr>
      <w:rFonts w:ascii="Arial" w:hAnsi="Arial" w:cs="Arial"/>
      <w:color w:val="333333"/>
      <w:kern w:val="28"/>
      <w:sz w:val="40"/>
      <w:szCs w:val="40"/>
      <w:lang w:val="en-US"/>
    </w:rPr>
  </w:style>
  <w:style w:type="paragraph" w:customStyle="1" w:styleId="Briefdatum">
    <w:name w:val="Briefdatum"/>
    <w:autoRedefine/>
    <w:pPr>
      <w:widowControl w:val="0"/>
      <w:spacing w:after="480"/>
      <w:ind w:left="540" w:right="1170"/>
    </w:pPr>
    <w:rPr>
      <w:color w:val="333333"/>
      <w:kern w:val="28"/>
      <w:sz w:val="22"/>
      <w:lang w:val="en-US"/>
    </w:rPr>
  </w:style>
  <w:style w:type="paragraph" w:styleId="Salutation">
    <w:name w:val="Salutation"/>
    <w:basedOn w:val="Normal"/>
    <w:next w:val="Normal"/>
  </w:style>
  <w:style w:type="paragraph" w:styleId="Closing">
    <w:name w:val="Closing"/>
    <w:basedOn w:val="Normal"/>
    <w:pPr>
      <w:ind w:left="4320"/>
    </w:pPr>
    <w:rPr>
      <w:color w:val="333333"/>
      <w:sz w:val="22"/>
    </w:rPr>
  </w:style>
  <w:style w:type="paragraph" w:styleId="Date">
    <w:name w:val="Date"/>
    <w:basedOn w:val="Normal"/>
    <w:next w:val="Normal"/>
  </w:style>
  <w:style w:type="paragraph" w:styleId="Signature">
    <w:name w:val="Signature"/>
    <w:basedOn w:val="Normal"/>
    <w:pPr>
      <w:ind w:left="4320"/>
    </w:pPr>
    <w:rPr>
      <w:color w:val="333333"/>
      <w:sz w:val="22"/>
    </w:rPr>
  </w:style>
  <w:style w:type="paragraph" w:styleId="BodyText">
    <w:name w:val="Body Text"/>
    <w:basedOn w:val="Normal"/>
    <w:pPr>
      <w:spacing w:after="120"/>
    </w:pPr>
  </w:style>
  <w:style w:type="character" w:styleId="Hyperlink">
    <w:name w:val="Hyperlink"/>
    <w:rPr>
      <w:noProof w:val="0"/>
      <w:color w:val="0000FF"/>
      <w:u w:val="single"/>
      <w:lang w:val="de-DE"/>
    </w:rPr>
  </w:style>
  <w:style w:type="paragraph" w:styleId="TableofFigures">
    <w:name w:val="table of figures"/>
    <w:basedOn w:val="Normal"/>
    <w:next w:val="Normal"/>
    <w:semiHidden/>
    <w:pPr>
      <w:ind w:left="400" w:hanging="40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Caption">
    <w:name w:val="caption"/>
    <w:basedOn w:val="Normal"/>
    <w:next w:val="Normal"/>
    <w:qFormat/>
    <w:pPr>
      <w:spacing w:before="120" w:after="120"/>
    </w:pPr>
    <w:rPr>
      <w:b/>
    </w:rPr>
  </w:style>
  <w:style w:type="character" w:styleId="FollowedHyperlink">
    <w:name w:val="FollowedHyperlink"/>
    <w:rPr>
      <w:noProof w:val="0"/>
      <w:color w:val="800080"/>
      <w:u w:val="single"/>
      <w:lang w:val="de-DE"/>
    </w:rPr>
  </w:style>
  <w:style w:type="paragraph" w:styleId="BlockText">
    <w:name w:val="Block Text"/>
    <w:basedOn w:val="Normal"/>
    <w:pPr>
      <w:spacing w:after="120"/>
      <w:ind w:left="1440" w:right="1440"/>
    </w:pPr>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dnoteText">
    <w:name w:val="endnote text"/>
    <w:basedOn w:val="Normal"/>
    <w:semiHidden/>
  </w:style>
  <w:style w:type="character" w:styleId="EndnoteReference">
    <w:name w:val="endnote reference"/>
    <w:semiHidden/>
    <w:rPr>
      <w:noProof w:val="0"/>
      <w:vertAlign w:val="superscript"/>
      <w:lang w:val="de-DE"/>
    </w:rPr>
  </w:style>
  <w:style w:type="character" w:styleId="Strong">
    <w:name w:val="Strong"/>
    <w:qFormat/>
    <w:rPr>
      <w:b/>
      <w:noProof w:val="0"/>
      <w:lang w:val="de-DE"/>
    </w:rPr>
  </w:style>
  <w:style w:type="paragraph" w:styleId="NoteHeading">
    <w:name w:val="Note Heading"/>
    <w:basedOn w:val="Normal"/>
    <w:next w:val="Normal"/>
  </w:style>
  <w:style w:type="paragraph" w:styleId="FootnoteText">
    <w:name w:val="footnote text"/>
    <w:basedOn w:val="Normal"/>
    <w:semiHidden/>
  </w:style>
  <w:style w:type="character" w:styleId="FootnoteReference">
    <w:name w:val="footnote reference"/>
    <w:semiHidden/>
    <w:rPr>
      <w:noProof w:val="0"/>
      <w:vertAlign w:val="superscript"/>
      <w:lang w:val="de-DE"/>
    </w:rPr>
  </w:style>
  <w:style w:type="paragraph" w:styleId="Footer">
    <w:name w:val="footer"/>
    <w:basedOn w:val="Normal"/>
    <w:pPr>
      <w:tabs>
        <w:tab w:val="center" w:pos="4536"/>
        <w:tab w:val="right" w:pos="9072"/>
      </w:tabs>
    </w:pPr>
  </w:style>
  <w:style w:type="character" w:styleId="Emphasis">
    <w:name w:val="Emphasis"/>
    <w:qFormat/>
    <w:rPr>
      <w:i/>
      <w:noProof w:val="0"/>
      <w:lang w:val="de-DE"/>
    </w:rPr>
  </w:style>
  <w:style w:type="paragraph" w:styleId="HTMLAddress">
    <w:name w:val="HTML Address"/>
    <w:basedOn w:val="Normal"/>
    <w:rPr>
      <w:i/>
    </w:rPr>
  </w:style>
  <w:style w:type="character" w:styleId="HTMLAcronym">
    <w:name w:val="HTML Acronym"/>
    <w:basedOn w:val="DefaultParagraphFont"/>
    <w:rPr>
      <w:noProof w:val="0"/>
      <w:lang w:val="de-DE"/>
    </w:rPr>
  </w:style>
  <w:style w:type="character" w:styleId="HTMLSample">
    <w:name w:val="HTML Sample"/>
    <w:rPr>
      <w:rFonts w:ascii="Courier New" w:hAnsi="Courier New"/>
      <w:noProof w:val="0"/>
      <w:lang w:val="de-DE"/>
    </w:rPr>
  </w:style>
  <w:style w:type="character" w:styleId="HTMLCode">
    <w:name w:val="HTML Code"/>
    <w:rPr>
      <w:rFonts w:ascii="Courier New" w:hAnsi="Courier New"/>
      <w:noProof w:val="0"/>
      <w:sz w:val="20"/>
      <w:lang w:val="de-DE"/>
    </w:rPr>
  </w:style>
  <w:style w:type="character" w:styleId="HTMLDefinition">
    <w:name w:val="HTML Definition"/>
    <w:rPr>
      <w:i/>
      <w:noProof w:val="0"/>
      <w:lang w:val="de-DE"/>
    </w:rPr>
  </w:style>
  <w:style w:type="character" w:styleId="HTMLTypewriter">
    <w:name w:val="HTML Typewriter"/>
    <w:rPr>
      <w:rFonts w:ascii="Courier New" w:hAnsi="Courier New"/>
      <w:noProof w:val="0"/>
      <w:sz w:val="20"/>
      <w:lang w:val="de-DE"/>
    </w:rPr>
  </w:style>
  <w:style w:type="character" w:styleId="HTMLKeyboard">
    <w:name w:val="HTML Keyboard"/>
    <w:rPr>
      <w:rFonts w:ascii="Courier New" w:hAnsi="Courier New"/>
      <w:noProof w:val="0"/>
      <w:sz w:val="20"/>
      <w:lang w:val="de-DE"/>
    </w:rPr>
  </w:style>
  <w:style w:type="character" w:styleId="HTMLVariable">
    <w:name w:val="HTML Variable"/>
    <w:rPr>
      <w:i/>
      <w:noProof w:val="0"/>
      <w:lang w:val="de-DE"/>
    </w:rPr>
  </w:style>
  <w:style w:type="paragraph" w:styleId="HTMLPreformatted">
    <w:name w:val="HTML Preformatted"/>
    <w:basedOn w:val="Normal"/>
    <w:rPr>
      <w:rFonts w:ascii="Courier New" w:hAnsi="Courier New"/>
    </w:rPr>
  </w:style>
  <w:style w:type="character" w:styleId="HTMLCite">
    <w:name w:val="HTML Cite"/>
    <w:rPr>
      <w:i/>
      <w:noProof w:val="0"/>
      <w:lang w:val="de-DE"/>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b/>
    </w:rPr>
  </w:style>
  <w:style w:type="paragraph" w:styleId="CommentText">
    <w:name w:val="annotation text"/>
    <w:basedOn w:val="Normal"/>
    <w:semiHidden/>
  </w:style>
  <w:style w:type="character" w:styleId="CommentReference">
    <w:name w:val="annotation reference"/>
    <w:semiHidden/>
    <w:rPr>
      <w:noProof w:val="0"/>
      <w:sz w:val="16"/>
      <w:lang w:val="de-DE"/>
    </w:rPr>
  </w:style>
  <w:style w:type="paragraph" w:styleId="Header">
    <w:name w:val="header"/>
    <w:basedOn w:val="Normal"/>
    <w:pPr>
      <w:tabs>
        <w:tab w:val="center" w:pos="4536"/>
        <w:tab w:val="right" w:pos="9072"/>
      </w:tabs>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kern w:val="28"/>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PlainText">
    <w:name w:val="Plain Text"/>
    <w:basedOn w:val="Normal"/>
    <w:rPr>
      <w:rFonts w:ascii="Courier New" w:hAnsi="Courier New"/>
    </w:rPr>
  </w:style>
  <w:style w:type="paragraph" w:styleId="TableofAuthorities">
    <w:name w:val="table of authorities"/>
    <w:basedOn w:val="Normal"/>
    <w:next w:val="Normal"/>
    <w:semiHidden/>
    <w:pPr>
      <w:ind w:left="200" w:hanging="200"/>
    </w:pPr>
  </w:style>
  <w:style w:type="paragraph" w:styleId="TOAHeading">
    <w:name w:val="toa heading"/>
    <w:basedOn w:val="Normal"/>
    <w:next w:val="Normal"/>
    <w:semiHidden/>
    <w:pPr>
      <w:spacing w:before="120"/>
    </w:pPr>
    <w:rPr>
      <w:rFonts w:ascii="Arial" w:hAnsi="Arial"/>
      <w:b/>
      <w:sz w:val="24"/>
    </w:rPr>
  </w:style>
  <w:style w:type="character" w:styleId="PageNumber">
    <w:name w:val="page number"/>
    <w:basedOn w:val="DefaultParagraphFont"/>
    <w:rPr>
      <w:noProof w:val="0"/>
      <w:lang w:val="de-DE"/>
    </w:rPr>
  </w:style>
  <w:style w:type="paragraph" w:styleId="NormalWeb">
    <w:name w:val="Normal (Web)"/>
    <w:basedOn w:val="Normal"/>
    <w:rPr>
      <w:sz w:val="24"/>
    </w:rPr>
  </w:style>
  <w:style w:type="paragraph" w:styleId="NormalIndent">
    <w:name w:val="Normal Indent"/>
    <w:basedOn w:val="Normal"/>
    <w:pPr>
      <w:ind w:left="708"/>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Indent">
    <w:name w:val="Body Text Indent"/>
    <w:basedOn w:val="Normal"/>
    <w:pPr>
      <w:spacing w:after="120"/>
      <w:ind w:left="283"/>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Title">
    <w:name w:val="Title"/>
    <w:basedOn w:val="Normal"/>
    <w:qFormat/>
    <w:pPr>
      <w:spacing w:before="240" w:after="60"/>
      <w:jc w:val="center"/>
      <w:outlineLvl w:val="0"/>
    </w:pPr>
    <w:rPr>
      <w:rFonts w:ascii="Arial" w:hAnsi="Arial"/>
      <w:b/>
      <w:sz w:val="32"/>
    </w:rPr>
  </w:style>
  <w:style w:type="paragraph" w:styleId="EnvelopeReturn">
    <w:name w:val="envelope return"/>
    <w:basedOn w:val="Normal"/>
    <w:rPr>
      <w:rFonts w:ascii="Arial" w:hAnsi="Arial"/>
    </w:rPr>
  </w:style>
  <w:style w:type="paragraph" w:styleId="EnvelopeAddress">
    <w:name w:val="envelope address"/>
    <w:basedOn w:val="Normal"/>
    <w:pPr>
      <w:framePr w:w="4320" w:h="2160" w:hRule="exact" w:hSpace="141" w:wrap="auto" w:hAnchor="page" w:xAlign="center" w:yAlign="bottom"/>
      <w:ind w:left="1"/>
    </w:pPr>
    <w:rPr>
      <w:rFonts w:ascii="Arial" w:hAnsi="Arial"/>
      <w:sz w:val="24"/>
    </w:rPr>
  </w:style>
  <w:style w:type="paragraph" w:styleId="Subtitle">
    <w:name w:val="Subtitle"/>
    <w:basedOn w:val="Normal"/>
    <w:qFormat/>
    <w:pPr>
      <w:spacing w:after="60"/>
      <w:jc w:val="center"/>
      <w:outlineLvl w:val="1"/>
    </w:pPr>
    <w:rPr>
      <w:rFonts w:ascii="Arial" w:hAnsi="Arial"/>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LineNumber">
    <w:name w:val="line number"/>
    <w:basedOn w:val="DefaultParagraphFont"/>
    <w:rPr>
      <w:noProof w:val="0"/>
      <w:lang w:val="de-DE"/>
    </w:rPr>
  </w:style>
  <w:style w:type="character" w:customStyle="1" w:styleId="csc-event-label1">
    <w:name w:val="csc-event-label1"/>
    <w:rsid w:val="00AB521A"/>
    <w:rPr>
      <w:b/>
      <w:bCs/>
      <w:noProof w:val="0"/>
      <w:bdr w:val="none" w:sz="0" w:space="0" w:color="auto" w:frame="1"/>
      <w:lang w:val="de-DE"/>
    </w:rPr>
  </w:style>
  <w:style w:type="paragraph" w:styleId="BalloonText">
    <w:name w:val="Balloon Text"/>
    <w:basedOn w:val="Normal"/>
    <w:link w:val="BalloonTextChar"/>
    <w:uiPriority w:val="99"/>
    <w:semiHidden/>
    <w:unhideWhenUsed/>
    <w:rsid w:val="009337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373E"/>
    <w:rPr>
      <w:rFonts w:ascii="Lucida Grande" w:hAnsi="Lucida Grande" w:cs="Lucida Grande"/>
      <w:kern w:val="28"/>
      <w:sz w:val="18"/>
      <w:szCs w:val="18"/>
    </w:rPr>
  </w:style>
  <w:style w:type="paragraph" w:customStyle="1" w:styleId="Head1">
    <w:name w:val="Head1"/>
    <w:basedOn w:val="Briefkrper"/>
    <w:qFormat/>
    <w:rsid w:val="00E65646"/>
    <w:pPr>
      <w:ind w:left="0"/>
      <w:jc w:val="left"/>
    </w:pPr>
    <w:rPr>
      <w:lang w:val="de-DE"/>
    </w:rPr>
  </w:style>
  <w:style w:type="paragraph" w:customStyle="1" w:styleId="Head2">
    <w:name w:val="Head 2"/>
    <w:basedOn w:val="Normal"/>
    <w:qFormat/>
    <w:rsid w:val="00E65646"/>
    <w:pPr>
      <w:spacing w:line="360" w:lineRule="auto"/>
    </w:pPr>
    <w:rPr>
      <w:rFonts w:ascii="Arial" w:hAnsi="Arial" w:cs="Arial"/>
      <w:b/>
      <w:color w:val="000000"/>
      <w:sz w:val="28"/>
      <w:szCs w:val="28"/>
    </w:rPr>
  </w:style>
  <w:style w:type="paragraph" w:customStyle="1" w:styleId="Head3">
    <w:name w:val="Head 3"/>
    <w:basedOn w:val="Normal"/>
    <w:qFormat/>
    <w:rsid w:val="00E65646"/>
    <w:pPr>
      <w:spacing w:line="360" w:lineRule="auto"/>
    </w:pPr>
    <w:rPr>
      <w:rFonts w:ascii="Arial" w:hAnsi="Arial" w:cs="Arial"/>
      <w:b/>
      <w:color w:val="000000"/>
      <w:sz w:val="24"/>
      <w:szCs w:val="24"/>
    </w:rPr>
  </w:style>
  <w:style w:type="paragraph" w:customStyle="1" w:styleId="Flietext">
    <w:name w:val="Fließtext"/>
    <w:basedOn w:val="Normal"/>
    <w:qFormat/>
    <w:rsid w:val="00E65646"/>
    <w:pPr>
      <w:spacing w:line="360" w:lineRule="auto"/>
      <w:jc w:val="both"/>
    </w:pPr>
    <w:rPr>
      <w:rFonts w:ascii="Arial" w:hAnsi="Arial" w:cs="Arial"/>
      <w:color w:val="000000"/>
      <w:sz w:val="24"/>
      <w:szCs w:val="24"/>
    </w:rPr>
  </w:style>
  <w:style w:type="paragraph" w:customStyle="1" w:styleId="Kontakt">
    <w:name w:val="Kontakt"/>
    <w:basedOn w:val="Footer"/>
    <w:qFormat/>
    <w:rsid w:val="00E65646"/>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kern w:val="28"/>
    </w:rPr>
  </w:style>
  <w:style w:type="paragraph" w:styleId="Heading1">
    <w:name w:val="heading 1"/>
    <w:basedOn w:val="Normal"/>
    <w:next w:val="Normal"/>
    <w:qFormat/>
    <w:pPr>
      <w:keepNext/>
      <w:spacing w:before="240" w:after="60"/>
      <w:outlineLvl w:val="0"/>
    </w:pPr>
    <w:rPr>
      <w:b/>
      <w:kern w:val="32"/>
      <w:sz w:val="32"/>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Arial" w:hAnsi="Arial"/>
      <w:b/>
      <w:sz w:val="26"/>
    </w:rPr>
  </w:style>
  <w:style w:type="paragraph" w:styleId="Heading4">
    <w:name w:val="heading 4"/>
    <w:basedOn w:val="Normal"/>
    <w:next w:val="Normal"/>
    <w:qFormat/>
    <w:pPr>
      <w:keepNext/>
      <w:spacing w:before="240" w:after="60"/>
      <w:outlineLvl w:val="3"/>
    </w:pPr>
    <w:rPr>
      <w:b/>
      <w:sz w:val="28"/>
    </w:rPr>
  </w:style>
  <w:style w:type="paragraph" w:styleId="Heading5">
    <w:name w:val="heading 5"/>
    <w:basedOn w:val="Normal"/>
    <w:next w:val="Normal"/>
    <w:qFormat/>
    <w:pPr>
      <w:spacing w:before="240" w:after="60"/>
      <w:outlineLvl w:val="4"/>
    </w:pPr>
    <w:rPr>
      <w:b/>
      <w:i/>
      <w:sz w:val="26"/>
    </w:rPr>
  </w:style>
  <w:style w:type="paragraph" w:styleId="Heading6">
    <w:name w:val="heading 6"/>
    <w:basedOn w:val="Normal"/>
    <w:next w:val="Normal"/>
    <w:qFormat/>
    <w:pPr>
      <w:spacing w:before="240" w:after="60"/>
      <w:outlineLvl w:val="5"/>
    </w:pPr>
    <w:rPr>
      <w:b/>
      <w:sz w:val="22"/>
    </w:rPr>
  </w:style>
  <w:style w:type="paragraph" w:styleId="Heading7">
    <w:name w:val="heading 7"/>
    <w:basedOn w:val="Normal"/>
    <w:next w:val="Normal"/>
    <w:qFormat/>
    <w:pPr>
      <w:spacing w:before="240" w:after="60"/>
      <w:outlineLvl w:val="6"/>
    </w:pPr>
    <w:rPr>
      <w:sz w:val="24"/>
    </w:rPr>
  </w:style>
  <w:style w:type="paragraph" w:styleId="Heading8">
    <w:name w:val="heading 8"/>
    <w:basedOn w:val="Normal"/>
    <w:next w:val="Normal"/>
    <w:qFormat/>
    <w:pPr>
      <w:spacing w:before="240" w:after="60"/>
      <w:outlineLvl w:val="7"/>
    </w:pPr>
    <w:rPr>
      <w:i/>
      <w:sz w:val="24"/>
    </w:rPr>
  </w:style>
  <w:style w:type="paragraph" w:styleId="Heading9">
    <w:name w:val="heading 9"/>
    <w:basedOn w:val="Normal"/>
    <w:next w:val="Normal"/>
    <w:qFormat/>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medesBriefabsenders">
    <w:name w:val="Name des Briefabsenders"/>
    <w:autoRedefine/>
    <w:pPr>
      <w:widowControl w:val="0"/>
      <w:ind w:left="360" w:right="360"/>
    </w:pPr>
    <w:rPr>
      <w:caps/>
      <w:kern w:val="28"/>
      <w:sz w:val="32"/>
    </w:rPr>
  </w:style>
  <w:style w:type="paragraph" w:customStyle="1" w:styleId="AdressedesBriefabsenders">
    <w:name w:val="Adresse des Briefabsenders"/>
    <w:autoRedefine/>
    <w:pPr>
      <w:widowControl w:val="0"/>
      <w:ind w:left="540" w:right="-357"/>
      <w:jc w:val="right"/>
      <w:outlineLvl w:val="0"/>
    </w:pPr>
    <w:rPr>
      <w:color w:val="333333"/>
      <w:kern w:val="28"/>
      <w:lang w:val="en-US"/>
    </w:rPr>
  </w:style>
  <w:style w:type="paragraph" w:customStyle="1" w:styleId="Briefkrper">
    <w:name w:val="Briefkörper"/>
    <w:autoRedefine/>
    <w:rsid w:val="00151BF5"/>
    <w:pPr>
      <w:widowControl w:val="0"/>
      <w:spacing w:after="240"/>
      <w:ind w:left="540" w:right="-645"/>
      <w:jc w:val="center"/>
    </w:pPr>
    <w:rPr>
      <w:rFonts w:ascii="Arial" w:hAnsi="Arial" w:cs="Arial"/>
      <w:color w:val="333333"/>
      <w:kern w:val="28"/>
      <w:sz w:val="40"/>
      <w:szCs w:val="40"/>
      <w:lang w:val="en-US"/>
    </w:rPr>
  </w:style>
  <w:style w:type="paragraph" w:customStyle="1" w:styleId="Briefdatum">
    <w:name w:val="Briefdatum"/>
    <w:autoRedefine/>
    <w:pPr>
      <w:widowControl w:val="0"/>
      <w:spacing w:after="480"/>
      <w:ind w:left="540" w:right="1170"/>
    </w:pPr>
    <w:rPr>
      <w:color w:val="333333"/>
      <w:kern w:val="28"/>
      <w:sz w:val="22"/>
      <w:lang w:val="en-US"/>
    </w:rPr>
  </w:style>
  <w:style w:type="paragraph" w:styleId="Salutation">
    <w:name w:val="Salutation"/>
    <w:basedOn w:val="Normal"/>
    <w:next w:val="Normal"/>
  </w:style>
  <w:style w:type="paragraph" w:styleId="Closing">
    <w:name w:val="Closing"/>
    <w:basedOn w:val="Normal"/>
    <w:pPr>
      <w:ind w:left="4320"/>
    </w:pPr>
    <w:rPr>
      <w:color w:val="333333"/>
      <w:sz w:val="22"/>
    </w:rPr>
  </w:style>
  <w:style w:type="paragraph" w:styleId="Date">
    <w:name w:val="Date"/>
    <w:basedOn w:val="Normal"/>
    <w:next w:val="Normal"/>
  </w:style>
  <w:style w:type="paragraph" w:styleId="Signature">
    <w:name w:val="Signature"/>
    <w:basedOn w:val="Normal"/>
    <w:pPr>
      <w:ind w:left="4320"/>
    </w:pPr>
    <w:rPr>
      <w:color w:val="333333"/>
      <w:sz w:val="22"/>
    </w:rPr>
  </w:style>
  <w:style w:type="paragraph" w:styleId="BodyText">
    <w:name w:val="Body Text"/>
    <w:basedOn w:val="Normal"/>
    <w:pPr>
      <w:spacing w:after="120"/>
    </w:pPr>
  </w:style>
  <w:style w:type="character" w:styleId="Hyperlink">
    <w:name w:val="Hyperlink"/>
    <w:rPr>
      <w:noProof w:val="0"/>
      <w:color w:val="0000FF"/>
      <w:u w:val="single"/>
      <w:lang w:val="de-DE"/>
    </w:rPr>
  </w:style>
  <w:style w:type="paragraph" w:styleId="TableofFigures">
    <w:name w:val="table of figures"/>
    <w:basedOn w:val="Normal"/>
    <w:next w:val="Normal"/>
    <w:semiHidden/>
    <w:pPr>
      <w:ind w:left="400" w:hanging="40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Caption">
    <w:name w:val="caption"/>
    <w:basedOn w:val="Normal"/>
    <w:next w:val="Normal"/>
    <w:qFormat/>
    <w:pPr>
      <w:spacing w:before="120" w:after="120"/>
    </w:pPr>
    <w:rPr>
      <w:b/>
    </w:rPr>
  </w:style>
  <w:style w:type="character" w:styleId="FollowedHyperlink">
    <w:name w:val="FollowedHyperlink"/>
    <w:rPr>
      <w:noProof w:val="0"/>
      <w:color w:val="800080"/>
      <w:u w:val="single"/>
      <w:lang w:val="de-DE"/>
    </w:rPr>
  </w:style>
  <w:style w:type="paragraph" w:styleId="BlockText">
    <w:name w:val="Block Text"/>
    <w:basedOn w:val="Normal"/>
    <w:pPr>
      <w:spacing w:after="120"/>
      <w:ind w:left="1440" w:right="1440"/>
    </w:pPr>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dnoteText">
    <w:name w:val="endnote text"/>
    <w:basedOn w:val="Normal"/>
    <w:semiHidden/>
  </w:style>
  <w:style w:type="character" w:styleId="EndnoteReference">
    <w:name w:val="endnote reference"/>
    <w:semiHidden/>
    <w:rPr>
      <w:noProof w:val="0"/>
      <w:vertAlign w:val="superscript"/>
      <w:lang w:val="de-DE"/>
    </w:rPr>
  </w:style>
  <w:style w:type="character" w:styleId="Strong">
    <w:name w:val="Strong"/>
    <w:qFormat/>
    <w:rPr>
      <w:b/>
      <w:noProof w:val="0"/>
      <w:lang w:val="de-DE"/>
    </w:rPr>
  </w:style>
  <w:style w:type="paragraph" w:styleId="NoteHeading">
    <w:name w:val="Note Heading"/>
    <w:basedOn w:val="Normal"/>
    <w:next w:val="Normal"/>
  </w:style>
  <w:style w:type="paragraph" w:styleId="FootnoteText">
    <w:name w:val="footnote text"/>
    <w:basedOn w:val="Normal"/>
    <w:semiHidden/>
  </w:style>
  <w:style w:type="character" w:styleId="FootnoteReference">
    <w:name w:val="footnote reference"/>
    <w:semiHidden/>
    <w:rPr>
      <w:noProof w:val="0"/>
      <w:vertAlign w:val="superscript"/>
      <w:lang w:val="de-DE"/>
    </w:rPr>
  </w:style>
  <w:style w:type="paragraph" w:styleId="Footer">
    <w:name w:val="footer"/>
    <w:basedOn w:val="Normal"/>
    <w:pPr>
      <w:tabs>
        <w:tab w:val="center" w:pos="4536"/>
        <w:tab w:val="right" w:pos="9072"/>
      </w:tabs>
    </w:pPr>
  </w:style>
  <w:style w:type="character" w:styleId="Emphasis">
    <w:name w:val="Emphasis"/>
    <w:qFormat/>
    <w:rPr>
      <w:i/>
      <w:noProof w:val="0"/>
      <w:lang w:val="de-DE"/>
    </w:rPr>
  </w:style>
  <w:style w:type="paragraph" w:styleId="HTMLAddress">
    <w:name w:val="HTML Address"/>
    <w:basedOn w:val="Normal"/>
    <w:rPr>
      <w:i/>
    </w:rPr>
  </w:style>
  <w:style w:type="character" w:styleId="HTMLAcronym">
    <w:name w:val="HTML Acronym"/>
    <w:basedOn w:val="DefaultParagraphFont"/>
    <w:rPr>
      <w:noProof w:val="0"/>
      <w:lang w:val="de-DE"/>
    </w:rPr>
  </w:style>
  <w:style w:type="character" w:styleId="HTMLSample">
    <w:name w:val="HTML Sample"/>
    <w:rPr>
      <w:rFonts w:ascii="Courier New" w:hAnsi="Courier New"/>
      <w:noProof w:val="0"/>
      <w:lang w:val="de-DE"/>
    </w:rPr>
  </w:style>
  <w:style w:type="character" w:styleId="HTMLCode">
    <w:name w:val="HTML Code"/>
    <w:rPr>
      <w:rFonts w:ascii="Courier New" w:hAnsi="Courier New"/>
      <w:noProof w:val="0"/>
      <w:sz w:val="20"/>
      <w:lang w:val="de-DE"/>
    </w:rPr>
  </w:style>
  <w:style w:type="character" w:styleId="HTMLDefinition">
    <w:name w:val="HTML Definition"/>
    <w:rPr>
      <w:i/>
      <w:noProof w:val="0"/>
      <w:lang w:val="de-DE"/>
    </w:rPr>
  </w:style>
  <w:style w:type="character" w:styleId="HTMLTypewriter">
    <w:name w:val="HTML Typewriter"/>
    <w:rPr>
      <w:rFonts w:ascii="Courier New" w:hAnsi="Courier New"/>
      <w:noProof w:val="0"/>
      <w:sz w:val="20"/>
      <w:lang w:val="de-DE"/>
    </w:rPr>
  </w:style>
  <w:style w:type="character" w:styleId="HTMLKeyboard">
    <w:name w:val="HTML Keyboard"/>
    <w:rPr>
      <w:rFonts w:ascii="Courier New" w:hAnsi="Courier New"/>
      <w:noProof w:val="0"/>
      <w:sz w:val="20"/>
      <w:lang w:val="de-DE"/>
    </w:rPr>
  </w:style>
  <w:style w:type="character" w:styleId="HTMLVariable">
    <w:name w:val="HTML Variable"/>
    <w:rPr>
      <w:i/>
      <w:noProof w:val="0"/>
      <w:lang w:val="de-DE"/>
    </w:rPr>
  </w:style>
  <w:style w:type="paragraph" w:styleId="HTMLPreformatted">
    <w:name w:val="HTML Preformatted"/>
    <w:basedOn w:val="Normal"/>
    <w:rPr>
      <w:rFonts w:ascii="Courier New" w:hAnsi="Courier New"/>
    </w:rPr>
  </w:style>
  <w:style w:type="character" w:styleId="HTMLCite">
    <w:name w:val="HTML Cite"/>
    <w:rPr>
      <w:i/>
      <w:noProof w:val="0"/>
      <w:lang w:val="de-DE"/>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b/>
    </w:rPr>
  </w:style>
  <w:style w:type="paragraph" w:styleId="CommentText">
    <w:name w:val="annotation text"/>
    <w:basedOn w:val="Normal"/>
    <w:semiHidden/>
  </w:style>
  <w:style w:type="character" w:styleId="CommentReference">
    <w:name w:val="annotation reference"/>
    <w:semiHidden/>
    <w:rPr>
      <w:noProof w:val="0"/>
      <w:sz w:val="16"/>
      <w:lang w:val="de-DE"/>
    </w:rPr>
  </w:style>
  <w:style w:type="paragraph" w:styleId="Header">
    <w:name w:val="header"/>
    <w:basedOn w:val="Normal"/>
    <w:pPr>
      <w:tabs>
        <w:tab w:val="center" w:pos="4536"/>
        <w:tab w:val="right" w:pos="9072"/>
      </w:tabs>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kern w:val="28"/>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PlainText">
    <w:name w:val="Plain Text"/>
    <w:basedOn w:val="Normal"/>
    <w:rPr>
      <w:rFonts w:ascii="Courier New" w:hAnsi="Courier New"/>
    </w:rPr>
  </w:style>
  <w:style w:type="paragraph" w:styleId="TableofAuthorities">
    <w:name w:val="table of authorities"/>
    <w:basedOn w:val="Normal"/>
    <w:next w:val="Normal"/>
    <w:semiHidden/>
    <w:pPr>
      <w:ind w:left="200" w:hanging="200"/>
    </w:pPr>
  </w:style>
  <w:style w:type="paragraph" w:styleId="TOAHeading">
    <w:name w:val="toa heading"/>
    <w:basedOn w:val="Normal"/>
    <w:next w:val="Normal"/>
    <w:semiHidden/>
    <w:pPr>
      <w:spacing w:before="120"/>
    </w:pPr>
    <w:rPr>
      <w:rFonts w:ascii="Arial" w:hAnsi="Arial"/>
      <w:b/>
      <w:sz w:val="24"/>
    </w:rPr>
  </w:style>
  <w:style w:type="character" w:styleId="PageNumber">
    <w:name w:val="page number"/>
    <w:basedOn w:val="DefaultParagraphFont"/>
    <w:rPr>
      <w:noProof w:val="0"/>
      <w:lang w:val="de-DE"/>
    </w:rPr>
  </w:style>
  <w:style w:type="paragraph" w:styleId="NormalWeb">
    <w:name w:val="Normal (Web)"/>
    <w:basedOn w:val="Normal"/>
    <w:rPr>
      <w:sz w:val="24"/>
    </w:rPr>
  </w:style>
  <w:style w:type="paragraph" w:styleId="NormalIndent">
    <w:name w:val="Normal Indent"/>
    <w:basedOn w:val="Normal"/>
    <w:pPr>
      <w:ind w:left="708"/>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Indent">
    <w:name w:val="Body Text Indent"/>
    <w:basedOn w:val="Normal"/>
    <w:pPr>
      <w:spacing w:after="120"/>
      <w:ind w:left="283"/>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Title">
    <w:name w:val="Title"/>
    <w:basedOn w:val="Normal"/>
    <w:qFormat/>
    <w:pPr>
      <w:spacing w:before="240" w:after="60"/>
      <w:jc w:val="center"/>
      <w:outlineLvl w:val="0"/>
    </w:pPr>
    <w:rPr>
      <w:rFonts w:ascii="Arial" w:hAnsi="Arial"/>
      <w:b/>
      <w:sz w:val="32"/>
    </w:rPr>
  </w:style>
  <w:style w:type="paragraph" w:styleId="EnvelopeReturn">
    <w:name w:val="envelope return"/>
    <w:basedOn w:val="Normal"/>
    <w:rPr>
      <w:rFonts w:ascii="Arial" w:hAnsi="Arial"/>
    </w:rPr>
  </w:style>
  <w:style w:type="paragraph" w:styleId="EnvelopeAddress">
    <w:name w:val="envelope address"/>
    <w:basedOn w:val="Normal"/>
    <w:pPr>
      <w:framePr w:w="4320" w:h="2160" w:hRule="exact" w:hSpace="141" w:wrap="auto" w:hAnchor="page" w:xAlign="center" w:yAlign="bottom"/>
      <w:ind w:left="1"/>
    </w:pPr>
    <w:rPr>
      <w:rFonts w:ascii="Arial" w:hAnsi="Arial"/>
      <w:sz w:val="24"/>
    </w:rPr>
  </w:style>
  <w:style w:type="paragraph" w:styleId="Subtitle">
    <w:name w:val="Subtitle"/>
    <w:basedOn w:val="Normal"/>
    <w:qFormat/>
    <w:pPr>
      <w:spacing w:after="60"/>
      <w:jc w:val="center"/>
      <w:outlineLvl w:val="1"/>
    </w:pPr>
    <w:rPr>
      <w:rFonts w:ascii="Arial" w:hAnsi="Arial"/>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LineNumber">
    <w:name w:val="line number"/>
    <w:basedOn w:val="DefaultParagraphFont"/>
    <w:rPr>
      <w:noProof w:val="0"/>
      <w:lang w:val="de-DE"/>
    </w:rPr>
  </w:style>
  <w:style w:type="character" w:customStyle="1" w:styleId="csc-event-label1">
    <w:name w:val="csc-event-label1"/>
    <w:rsid w:val="00AB521A"/>
    <w:rPr>
      <w:b/>
      <w:bCs/>
      <w:noProof w:val="0"/>
      <w:bdr w:val="none" w:sz="0" w:space="0" w:color="auto" w:frame="1"/>
      <w:lang w:val="de-DE"/>
    </w:rPr>
  </w:style>
  <w:style w:type="paragraph" w:styleId="BalloonText">
    <w:name w:val="Balloon Text"/>
    <w:basedOn w:val="Normal"/>
    <w:link w:val="BalloonTextChar"/>
    <w:uiPriority w:val="99"/>
    <w:semiHidden/>
    <w:unhideWhenUsed/>
    <w:rsid w:val="009337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373E"/>
    <w:rPr>
      <w:rFonts w:ascii="Lucida Grande" w:hAnsi="Lucida Grande" w:cs="Lucida Grande"/>
      <w:kern w:val="28"/>
      <w:sz w:val="18"/>
      <w:szCs w:val="18"/>
    </w:rPr>
  </w:style>
  <w:style w:type="paragraph" w:customStyle="1" w:styleId="Head1">
    <w:name w:val="Head1"/>
    <w:basedOn w:val="Briefkrper"/>
    <w:qFormat/>
    <w:rsid w:val="00E65646"/>
    <w:pPr>
      <w:ind w:left="0"/>
      <w:jc w:val="left"/>
    </w:pPr>
    <w:rPr>
      <w:lang w:val="de-DE"/>
    </w:rPr>
  </w:style>
  <w:style w:type="paragraph" w:customStyle="1" w:styleId="Head2">
    <w:name w:val="Head 2"/>
    <w:basedOn w:val="Normal"/>
    <w:qFormat/>
    <w:rsid w:val="00E65646"/>
    <w:pPr>
      <w:spacing w:line="360" w:lineRule="auto"/>
    </w:pPr>
    <w:rPr>
      <w:rFonts w:ascii="Arial" w:hAnsi="Arial" w:cs="Arial"/>
      <w:b/>
      <w:color w:val="000000"/>
      <w:sz w:val="28"/>
      <w:szCs w:val="28"/>
    </w:rPr>
  </w:style>
  <w:style w:type="paragraph" w:customStyle="1" w:styleId="Head3">
    <w:name w:val="Head 3"/>
    <w:basedOn w:val="Normal"/>
    <w:qFormat/>
    <w:rsid w:val="00E65646"/>
    <w:pPr>
      <w:spacing w:line="360" w:lineRule="auto"/>
    </w:pPr>
    <w:rPr>
      <w:rFonts w:ascii="Arial" w:hAnsi="Arial" w:cs="Arial"/>
      <w:b/>
      <w:color w:val="000000"/>
      <w:sz w:val="24"/>
      <w:szCs w:val="24"/>
    </w:rPr>
  </w:style>
  <w:style w:type="paragraph" w:customStyle="1" w:styleId="Flietext">
    <w:name w:val="Fließtext"/>
    <w:basedOn w:val="Normal"/>
    <w:qFormat/>
    <w:rsid w:val="00E65646"/>
    <w:pPr>
      <w:spacing w:line="360" w:lineRule="auto"/>
      <w:jc w:val="both"/>
    </w:pPr>
    <w:rPr>
      <w:rFonts w:ascii="Arial" w:hAnsi="Arial" w:cs="Arial"/>
      <w:color w:val="000000"/>
      <w:sz w:val="24"/>
      <w:szCs w:val="24"/>
    </w:rPr>
  </w:style>
  <w:style w:type="paragraph" w:customStyle="1" w:styleId="Kontakt">
    <w:name w:val="Kontakt"/>
    <w:basedOn w:val="Footer"/>
    <w:qFormat/>
    <w:rsid w:val="00E6564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897751">
      <w:bodyDiv w:val="1"/>
      <w:marLeft w:val="0"/>
      <w:marRight w:val="0"/>
      <w:marTop w:val="0"/>
      <w:marBottom w:val="0"/>
      <w:divBdr>
        <w:top w:val="none" w:sz="0" w:space="0" w:color="auto"/>
        <w:left w:val="none" w:sz="0" w:space="0" w:color="auto"/>
        <w:bottom w:val="none" w:sz="0" w:space="0" w:color="auto"/>
        <w:right w:val="none" w:sz="0" w:space="0" w:color="auto"/>
      </w:divBdr>
      <w:divsChild>
        <w:div w:id="1741095583">
          <w:marLeft w:val="0"/>
          <w:marRight w:val="0"/>
          <w:marTop w:val="0"/>
          <w:marBottom w:val="0"/>
          <w:divBdr>
            <w:top w:val="none" w:sz="0" w:space="0" w:color="auto"/>
            <w:left w:val="none" w:sz="0" w:space="0" w:color="auto"/>
            <w:bottom w:val="none" w:sz="0" w:space="0" w:color="auto"/>
            <w:right w:val="none" w:sz="0" w:space="0" w:color="auto"/>
          </w:divBdr>
        </w:div>
      </w:divsChild>
    </w:div>
    <w:div w:id="999305866">
      <w:bodyDiv w:val="1"/>
      <w:marLeft w:val="0"/>
      <w:marRight w:val="0"/>
      <w:marTop w:val="0"/>
      <w:marBottom w:val="0"/>
      <w:divBdr>
        <w:top w:val="none" w:sz="0" w:space="0" w:color="auto"/>
        <w:left w:val="none" w:sz="0" w:space="0" w:color="auto"/>
        <w:bottom w:val="none" w:sz="0" w:space="0" w:color="auto"/>
        <w:right w:val="none" w:sz="0" w:space="0" w:color="auto"/>
      </w:divBdr>
      <w:divsChild>
        <w:div w:id="712077221">
          <w:marLeft w:val="0"/>
          <w:marRight w:val="0"/>
          <w:marTop w:val="0"/>
          <w:marBottom w:val="0"/>
          <w:divBdr>
            <w:top w:val="none" w:sz="0" w:space="0" w:color="auto"/>
            <w:left w:val="single" w:sz="18" w:space="0" w:color="0051AA"/>
            <w:bottom w:val="none" w:sz="0" w:space="0" w:color="auto"/>
            <w:right w:val="single" w:sz="18" w:space="0" w:color="0051AA"/>
          </w:divBdr>
          <w:divsChild>
            <w:div w:id="2060861896">
              <w:marLeft w:val="0"/>
              <w:marRight w:val="0"/>
              <w:marTop w:val="0"/>
              <w:marBottom w:val="0"/>
              <w:divBdr>
                <w:top w:val="none" w:sz="0" w:space="0" w:color="auto"/>
                <w:left w:val="single" w:sz="18" w:space="0" w:color="0051AA"/>
                <w:bottom w:val="none" w:sz="0" w:space="0" w:color="auto"/>
                <w:right w:val="single" w:sz="18" w:space="0" w:color="0051AA"/>
              </w:divBdr>
              <w:divsChild>
                <w:div w:id="809905732">
                  <w:marLeft w:val="0"/>
                  <w:marRight w:val="0"/>
                  <w:marTop w:val="0"/>
                  <w:marBottom w:val="0"/>
                  <w:divBdr>
                    <w:top w:val="none" w:sz="0" w:space="0" w:color="auto"/>
                    <w:left w:val="single" w:sz="18" w:space="0" w:color="0051AA"/>
                    <w:bottom w:val="none" w:sz="0" w:space="0" w:color="auto"/>
                    <w:right w:val="single" w:sz="18" w:space="0" w:color="0051AA"/>
                  </w:divBdr>
                  <w:divsChild>
                    <w:div w:id="134372356">
                      <w:marLeft w:val="0"/>
                      <w:marRight w:val="0"/>
                      <w:marTop w:val="0"/>
                      <w:marBottom w:val="0"/>
                      <w:divBdr>
                        <w:top w:val="none" w:sz="0" w:space="0" w:color="auto"/>
                        <w:left w:val="single" w:sz="18" w:space="0" w:color="0051AA"/>
                        <w:bottom w:val="none" w:sz="0" w:space="0" w:color="auto"/>
                        <w:right w:val="single" w:sz="18" w:space="0" w:color="0051AA"/>
                      </w:divBdr>
                    </w:div>
                  </w:divsChild>
                </w:div>
              </w:divsChild>
            </w:div>
          </w:divsChild>
        </w:div>
      </w:divsChild>
    </w:div>
    <w:div w:id="1089735362">
      <w:bodyDiv w:val="1"/>
      <w:marLeft w:val="0"/>
      <w:marRight w:val="0"/>
      <w:marTop w:val="0"/>
      <w:marBottom w:val="0"/>
      <w:divBdr>
        <w:top w:val="none" w:sz="0" w:space="0" w:color="auto"/>
        <w:left w:val="none" w:sz="0" w:space="0" w:color="auto"/>
        <w:bottom w:val="none" w:sz="0" w:space="0" w:color="auto"/>
        <w:right w:val="none" w:sz="0" w:space="0" w:color="auto"/>
      </w:divBdr>
    </w:div>
    <w:div w:id="1218321964">
      <w:bodyDiv w:val="1"/>
      <w:marLeft w:val="0"/>
      <w:marRight w:val="0"/>
      <w:marTop w:val="0"/>
      <w:marBottom w:val="0"/>
      <w:divBdr>
        <w:top w:val="none" w:sz="0" w:space="0" w:color="auto"/>
        <w:left w:val="none" w:sz="0" w:space="0" w:color="auto"/>
        <w:bottom w:val="none" w:sz="0" w:space="0" w:color="auto"/>
        <w:right w:val="none" w:sz="0" w:space="0" w:color="auto"/>
      </w:divBdr>
    </w:div>
    <w:div w:id="1332489867">
      <w:bodyDiv w:val="1"/>
      <w:marLeft w:val="0"/>
      <w:marRight w:val="0"/>
      <w:marTop w:val="0"/>
      <w:marBottom w:val="0"/>
      <w:divBdr>
        <w:top w:val="none" w:sz="0" w:space="0" w:color="auto"/>
        <w:left w:val="none" w:sz="0" w:space="0" w:color="auto"/>
        <w:bottom w:val="none" w:sz="0" w:space="0" w:color="auto"/>
        <w:right w:val="none" w:sz="0" w:space="0" w:color="auto"/>
      </w:divBdr>
      <w:divsChild>
        <w:div w:id="1464419775">
          <w:marLeft w:val="0"/>
          <w:marRight w:val="0"/>
          <w:marTop w:val="0"/>
          <w:marBottom w:val="0"/>
          <w:divBdr>
            <w:top w:val="none" w:sz="0" w:space="0" w:color="auto"/>
            <w:left w:val="none" w:sz="0" w:space="0" w:color="auto"/>
            <w:bottom w:val="none" w:sz="0" w:space="0" w:color="auto"/>
            <w:right w:val="none" w:sz="0" w:space="0" w:color="auto"/>
          </w:divBdr>
          <w:divsChild>
            <w:div w:id="1597446571">
              <w:marLeft w:val="0"/>
              <w:marRight w:val="0"/>
              <w:marTop w:val="0"/>
              <w:marBottom w:val="0"/>
              <w:divBdr>
                <w:top w:val="none" w:sz="0" w:space="0" w:color="auto"/>
                <w:left w:val="none" w:sz="0" w:space="0" w:color="auto"/>
                <w:bottom w:val="none" w:sz="0" w:space="0" w:color="auto"/>
                <w:right w:val="none" w:sz="0" w:space="0" w:color="auto"/>
              </w:divBdr>
            </w:div>
            <w:div w:id="200266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445012">
      <w:bodyDiv w:val="1"/>
      <w:marLeft w:val="0"/>
      <w:marRight w:val="0"/>
      <w:marTop w:val="0"/>
      <w:marBottom w:val="0"/>
      <w:divBdr>
        <w:top w:val="none" w:sz="0" w:space="0" w:color="auto"/>
        <w:left w:val="none" w:sz="0" w:space="0" w:color="auto"/>
        <w:bottom w:val="none" w:sz="0" w:space="0" w:color="auto"/>
        <w:right w:val="none" w:sz="0" w:space="0" w:color="auto"/>
      </w:divBdr>
      <w:divsChild>
        <w:div w:id="1323268424">
          <w:marLeft w:val="0"/>
          <w:marRight w:val="0"/>
          <w:marTop w:val="0"/>
          <w:marBottom w:val="0"/>
          <w:divBdr>
            <w:top w:val="none" w:sz="0" w:space="0" w:color="auto"/>
            <w:left w:val="none" w:sz="0" w:space="0" w:color="auto"/>
            <w:bottom w:val="none" w:sz="0" w:space="0" w:color="auto"/>
            <w:right w:val="none" w:sz="0" w:space="0" w:color="auto"/>
          </w:divBdr>
        </w:div>
      </w:divsChild>
    </w:div>
    <w:div w:id="1773041811">
      <w:bodyDiv w:val="1"/>
      <w:marLeft w:val="0"/>
      <w:marRight w:val="0"/>
      <w:marTop w:val="0"/>
      <w:marBottom w:val="0"/>
      <w:divBdr>
        <w:top w:val="none" w:sz="0" w:space="0" w:color="auto"/>
        <w:left w:val="none" w:sz="0" w:space="0" w:color="auto"/>
        <w:bottom w:val="none" w:sz="0" w:space="0" w:color="auto"/>
        <w:right w:val="none" w:sz="0" w:space="0" w:color="auto"/>
      </w:divBdr>
    </w:div>
    <w:div w:id="203668489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MA-Bretten@t-online.de" TargetMode="Externa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743</Words>
  <Characters>4239</Characters>
  <Application>Microsoft Macintosh Word</Application>
  <DocSecurity>0</DocSecurity>
  <PresentationFormat/>
  <Lines>35</Lines>
  <Paragraphs>9</Paragraphs>
  <Slides>0</Slides>
  <Notes>0</Notes>
  <HiddenSlides>0</HiddenSlides>
  <MMClips>0</MMClips>
  <ScaleCrop>false</ScaleCrop>
  <HeadingPairs>
    <vt:vector size="2" baseType="variant">
      <vt:variant>
        <vt:lpstr>Titel</vt:lpstr>
      </vt:variant>
      <vt:variant>
        <vt:i4>1</vt:i4>
      </vt:variant>
    </vt:vector>
  </HeadingPairs>
  <TitlesOfParts>
    <vt:vector size="1" baseType="lpstr">
      <vt:lpstr>Brief</vt:lpstr>
    </vt:vector>
  </TitlesOfParts>
  <Company>Microsoft</Company>
  <LinksUpToDate>false</LinksUpToDate>
  <CharactersWithSpaces>4973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dc:title>
  <dc:creator>Axel Heil</dc:creator>
  <cp:lastModifiedBy>Jill Köppe</cp:lastModifiedBy>
  <cp:revision>5</cp:revision>
  <cp:lastPrinted>2016-06-07T09:17:00Z</cp:lastPrinted>
  <dcterms:created xsi:type="dcterms:W3CDTF">2016-05-10T09:09:00Z</dcterms:created>
  <dcterms:modified xsi:type="dcterms:W3CDTF">2016-06-07T09:17:00Z</dcterms:modified>
</cp:coreProperties>
</file>